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6C48" w14:textId="77777777" w:rsidR="00D90449" w:rsidRDefault="00D90449" w:rsidP="00363554">
      <w:pPr>
        <w:spacing w:after="0" w:line="720" w:lineRule="atLeast"/>
        <w:textAlignment w:val="baseline"/>
        <w:outlineLvl w:val="0"/>
        <w:rPr>
          <w:noProof/>
        </w:rPr>
      </w:pPr>
    </w:p>
    <w:p w14:paraId="12D3FC38" w14:textId="6FA065B9" w:rsidR="00D90449" w:rsidRDefault="00D90449" w:rsidP="00D90449">
      <w:pPr>
        <w:spacing w:after="0" w:line="72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5"/>
          <w:szCs w:val="45"/>
          <w:lang w:eastAsia="pt-BR"/>
        </w:rPr>
      </w:pPr>
      <w:r w:rsidRPr="00B26A9E">
        <w:rPr>
          <w:noProof/>
        </w:rPr>
        <w:drawing>
          <wp:inline distT="0" distB="0" distL="0" distR="0" wp14:anchorId="39FE342C" wp14:editId="446EF456">
            <wp:extent cx="2562225" cy="990600"/>
            <wp:effectExtent l="0" t="0" r="9525" b="0"/>
            <wp:docPr id="1175598445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78686" name="Imagem 1" descr="Logotipo&#10;&#10;Descrição gerada automaticamente"/>
                    <pic:cNvPicPr/>
                  </pic:nvPicPr>
                  <pic:blipFill rotWithShape="1">
                    <a:blip r:embed="rId5"/>
                    <a:srcRect t="3704"/>
                    <a:stretch/>
                  </pic:blipFill>
                  <pic:spPr bwMode="auto">
                    <a:xfrm>
                      <a:off x="0" y="0"/>
                      <a:ext cx="2562225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B63EB0" w14:textId="77777777" w:rsidR="00D90449" w:rsidRDefault="00D90449" w:rsidP="00363554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5"/>
          <w:szCs w:val="45"/>
          <w:lang w:eastAsia="pt-BR"/>
        </w:rPr>
      </w:pPr>
    </w:p>
    <w:p w14:paraId="6F5C856C" w14:textId="697FB7AC" w:rsidR="00363554" w:rsidRPr="00363554" w:rsidRDefault="00363554" w:rsidP="00363554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5"/>
          <w:szCs w:val="45"/>
          <w:lang w:eastAsia="pt-BR"/>
        </w:rPr>
      </w:pPr>
      <w:r w:rsidRPr="00363554">
        <w:rPr>
          <w:rFonts w:ascii="inherit" w:eastAsia="Times New Roman" w:hAnsi="inherit" w:cs="Times New Roman"/>
          <w:b/>
          <w:bCs/>
          <w:color w:val="000000"/>
          <w:kern w:val="36"/>
          <w:sz w:val="45"/>
          <w:szCs w:val="45"/>
          <w:lang w:eastAsia="pt-BR"/>
        </w:rPr>
        <w:t>Código de Ética</w:t>
      </w:r>
    </w:p>
    <w:p w14:paraId="4B777DE4" w14:textId="3561D385" w:rsidR="00363554" w:rsidRPr="00363554" w:rsidRDefault="00363554" w:rsidP="003635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pt-BR"/>
        </w:rPr>
        <w:t xml:space="preserve">CÓDIGO DE ÉTICA DO EXPOSITOR DE OVINOS </w:t>
      </w:r>
      <w:r>
        <w:rPr>
          <w:rFonts w:ascii="inherit" w:eastAsia="Times New Roman" w:hAnsi="inherit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pt-BR"/>
        </w:rPr>
        <w:t xml:space="preserve">DA </w:t>
      </w:r>
      <w:r w:rsidRPr="00363554">
        <w:rPr>
          <w:rFonts w:ascii="inherit" w:eastAsia="Times New Roman" w:hAnsi="inherit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pt-BR"/>
        </w:rPr>
        <w:t>RAÇA</w:t>
      </w:r>
      <w:r>
        <w:rPr>
          <w:rFonts w:ascii="inherit" w:eastAsia="Times New Roman" w:hAnsi="inherit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pt-BR"/>
        </w:rPr>
        <w:t xml:space="preserve"> POLL DORSET</w:t>
      </w:r>
      <w:r w:rsidRPr="00363554">
        <w:rPr>
          <w:rFonts w:ascii="inherit" w:eastAsia="Times New Roman" w:hAnsi="inherit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pt-BR"/>
        </w:rPr>
        <w:t xml:space="preserve"> </w:t>
      </w:r>
    </w:p>
    <w:p w14:paraId="42255ED5" w14:textId="77777777" w:rsidR="00363554" w:rsidRPr="00363554" w:rsidRDefault="00363554" w:rsidP="003635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 </w:t>
      </w:r>
    </w:p>
    <w:p w14:paraId="2EB3E467" w14:textId="77777777" w:rsidR="00363554" w:rsidRDefault="00363554" w:rsidP="003635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</w:pPr>
      <w:r w:rsidRPr="0036355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OBJETIVO:</w:t>
      </w:r>
    </w:p>
    <w:p w14:paraId="6F93D8DE" w14:textId="77777777" w:rsidR="00363554" w:rsidRPr="00363554" w:rsidRDefault="00363554" w:rsidP="003635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</w:p>
    <w:p w14:paraId="464E00C9" w14:textId="5E0BFC26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Art. 1º – O presente Código de Ética tem por objetivo fixar normas pelas quais devem conduzir-se os criadores, os expositores, seus representantes, tratadores e preparadores, regulando práticas e evitando procedimentos considerados inaceitáveis, por seu caráter antiético nas exposições de animais ovinos da raça </w:t>
      </w:r>
      <w:r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Poll Dorset.</w:t>
      </w:r>
    </w:p>
    <w:p w14:paraId="3980EFCB" w14:textId="77777777" w:rsidR="00363554" w:rsidRPr="00363554" w:rsidRDefault="00363554" w:rsidP="003635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ABRANGÊNCIA:</w:t>
      </w:r>
    </w:p>
    <w:p w14:paraId="227C113F" w14:textId="38B0D0E7" w:rsid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Art. 2º – O Código de Ética do Expositor deverá ser aplicado em exposições de ovinos </w:t>
      </w:r>
      <w:r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em</w:t>
      </w: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 todo o Território Nacional.</w:t>
      </w:r>
    </w:p>
    <w:p w14:paraId="419284E0" w14:textId="77777777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</w:p>
    <w:p w14:paraId="0CAE50D7" w14:textId="77777777" w:rsidR="00363554" w:rsidRPr="00363554" w:rsidRDefault="00363554" w:rsidP="003635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PRINCÍPIOS FUNDAMENTAIS:</w:t>
      </w:r>
    </w:p>
    <w:p w14:paraId="16600F5D" w14:textId="77777777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Art. 3º – O princípio básico e fundamental do presente Código é:</w:t>
      </w:r>
    </w:p>
    <w:p w14:paraId="7E3A32A8" w14:textId="75D05215" w:rsidR="00363554" w:rsidRPr="00363554" w:rsidRDefault="00363554" w:rsidP="00363554">
      <w:pPr>
        <w:numPr>
          <w:ilvl w:val="0"/>
          <w:numId w:val="1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Zelar pelo bom nome</w:t>
      </w:r>
      <w:r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, cordialidade</w:t>
      </w: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 e desempenho da raça </w:t>
      </w:r>
      <w:r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Poll Dorset</w:t>
      </w: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 em âmbito nacional e internacional;</w:t>
      </w:r>
    </w:p>
    <w:p w14:paraId="19B64900" w14:textId="77777777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 </w:t>
      </w:r>
    </w:p>
    <w:p w14:paraId="011B431F" w14:textId="77777777" w:rsidR="00363554" w:rsidRDefault="00363554" w:rsidP="003635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</w:pPr>
      <w:r w:rsidRPr="0036355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DO COMPORTAMENTO E CONDUTA DO CRIADOR EXPOSITOR:</w:t>
      </w:r>
    </w:p>
    <w:p w14:paraId="5004772A" w14:textId="77777777" w:rsidR="00363554" w:rsidRPr="00363554" w:rsidRDefault="00363554" w:rsidP="003635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</w:p>
    <w:p w14:paraId="0DEA9FA2" w14:textId="77777777" w:rsid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Art. 4º – Aos criadores expositores de ovinos e aos seus colaboradores diretos (tratadores, preparadores, apresentadores), com e/ou sem vínculo empregatício, é vedado:</w:t>
      </w:r>
    </w:p>
    <w:p w14:paraId="3047179C" w14:textId="77777777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</w:p>
    <w:p w14:paraId="7CFAB323" w14:textId="77777777" w:rsidR="00363554" w:rsidRPr="00363554" w:rsidRDefault="00363554" w:rsidP="00363554">
      <w:pPr>
        <w:numPr>
          <w:ilvl w:val="0"/>
          <w:numId w:val="2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Omitir, induzir a erro de avaliação, mascarar defeitos, imperfeições morfológicas e problemas genéticos detectados em animais para comercialização e/ou exposição;</w:t>
      </w:r>
    </w:p>
    <w:p w14:paraId="38B72E47" w14:textId="77777777" w:rsidR="00363554" w:rsidRDefault="00363554" w:rsidP="00363554">
      <w:pPr>
        <w:numPr>
          <w:ilvl w:val="0"/>
          <w:numId w:val="2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Usar títulos que não possuam;</w:t>
      </w:r>
    </w:p>
    <w:p w14:paraId="62DD0957" w14:textId="77777777" w:rsidR="00363554" w:rsidRPr="00363554" w:rsidRDefault="00363554" w:rsidP="00363554">
      <w:p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</w:p>
    <w:p w14:paraId="667732E1" w14:textId="77777777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III. Divulgar qualidade do rebanho que não possam ser comprovadas;</w:t>
      </w:r>
    </w:p>
    <w:p w14:paraId="05E7E0D2" w14:textId="77777777" w:rsidR="00363554" w:rsidRPr="00363554" w:rsidRDefault="00363554" w:rsidP="00363554">
      <w:pPr>
        <w:numPr>
          <w:ilvl w:val="0"/>
          <w:numId w:val="3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Pressionar, induzir ou pleitear que técnicos, juízes e dirigentes privilegiem seu rebanho e/ou animal em avaliação;</w:t>
      </w:r>
    </w:p>
    <w:p w14:paraId="2BA88E2A" w14:textId="77777777" w:rsidR="00363554" w:rsidRPr="00363554" w:rsidRDefault="00363554" w:rsidP="00363554">
      <w:pPr>
        <w:numPr>
          <w:ilvl w:val="0"/>
          <w:numId w:val="3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Emitir e divulgar opiniões desabonadoras sobre seus concorrentes;</w:t>
      </w:r>
    </w:p>
    <w:p w14:paraId="7C62ABBC" w14:textId="77777777" w:rsidR="00363554" w:rsidRDefault="00363554" w:rsidP="00363554">
      <w:pPr>
        <w:numPr>
          <w:ilvl w:val="0"/>
          <w:numId w:val="3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Monopolizar informações técnicas, sanitárias ou comerciais sobre a raça, proporcionando prática de “concorrência imperfeita”;</w:t>
      </w:r>
    </w:p>
    <w:p w14:paraId="54456E1B" w14:textId="77777777" w:rsidR="00363554" w:rsidRPr="00363554" w:rsidRDefault="00363554" w:rsidP="00363554">
      <w:p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</w:p>
    <w:p w14:paraId="70633A43" w14:textId="77777777" w:rsid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VII. Agredir física ou moralmente, criticar, desacatar ou interferir o jurado no exercício de sua função com palavras de baixo calão e atitudes incompatíveis com a dignidade da pessoa;</w:t>
      </w:r>
    </w:p>
    <w:p w14:paraId="746CF987" w14:textId="77777777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</w:p>
    <w:p w14:paraId="29BF1CFE" w14:textId="77777777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VIII. Utilizar da instalação da entidade, de cargo de diretoria ao qual foi eleito ou designado, para promoção pessoal e atividades extras à suas funções;</w:t>
      </w:r>
    </w:p>
    <w:p w14:paraId="23C81178" w14:textId="77777777" w:rsidR="00363554" w:rsidRPr="00363554" w:rsidRDefault="00363554" w:rsidP="00363554">
      <w:pPr>
        <w:numPr>
          <w:ilvl w:val="0"/>
          <w:numId w:val="4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Adulterar a idade, a propriedade de um animal ou qualquer outro dado do Registro ou Controle Genealógico;</w:t>
      </w:r>
    </w:p>
    <w:p w14:paraId="4D52F03A" w14:textId="77777777" w:rsidR="00363554" w:rsidRPr="00363554" w:rsidRDefault="00363554" w:rsidP="00363554">
      <w:pPr>
        <w:numPr>
          <w:ilvl w:val="0"/>
          <w:numId w:val="4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Aplicar substâncias anestésicas e/ou analgésicas no animal antes da entrada em pista;</w:t>
      </w:r>
    </w:p>
    <w:p w14:paraId="01D6AD6D" w14:textId="77777777" w:rsidR="00363554" w:rsidRDefault="00363554" w:rsidP="00363554">
      <w:pPr>
        <w:numPr>
          <w:ilvl w:val="0"/>
          <w:numId w:val="4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O enchimento do rúmen (barril) com líquido de forma artificial;</w:t>
      </w:r>
    </w:p>
    <w:p w14:paraId="0A99C3D7" w14:textId="77777777" w:rsidR="00363554" w:rsidRPr="00363554" w:rsidRDefault="00363554" w:rsidP="00363554">
      <w:p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</w:p>
    <w:p w14:paraId="23C7E599" w14:textId="77777777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XII. Administrar ou aplicar qualquer estimulante externo ou internamente ou ambos em regiões de volume muscular.</w:t>
      </w:r>
    </w:p>
    <w:p w14:paraId="46BFDE80" w14:textId="77777777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lastRenderedPageBreak/>
        <w:t>XIII. Executar cirurgias de qualquer tipo, como cortes na pele para remoção de manchas, remoção de verrugas, chifres ou batoques ou qualquer tipo de intervenção para mudar a anatomia do corpo do animal,</w:t>
      </w:r>
    </w:p>
    <w:p w14:paraId="49C79CA8" w14:textId="77777777" w:rsid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XIV. Animais em tratamento com antibioticoterapia e problemas gerais, deverão vir acompanhados de atestado veterinário. A comissão de admissão da exposição deverá ser informada dos atestados, sendo que este deverá ter o aval do veterinário da Comissão Organizadora do evento.</w:t>
      </w:r>
    </w:p>
    <w:p w14:paraId="7A04BFED" w14:textId="77777777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</w:p>
    <w:p w14:paraId="09D1AFCD" w14:textId="7F9A204E" w:rsidR="00363554" w:rsidRDefault="00363554" w:rsidP="00363554">
      <w:pPr>
        <w:numPr>
          <w:ilvl w:val="0"/>
          <w:numId w:val="5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Zelar pelo bem star de seus animais não permitindo </w:t>
      </w: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práticas</w:t>
      </w: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 como: supressão de alimentos volumosos, concentrados e líquido durante os eventos com a finalidade de perda de peso para admissão de julgamento.</w:t>
      </w:r>
    </w:p>
    <w:p w14:paraId="75474230" w14:textId="77777777" w:rsidR="00363554" w:rsidRDefault="00363554" w:rsidP="003635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</w:p>
    <w:p w14:paraId="5C8B45A3" w14:textId="77777777" w:rsidR="00363554" w:rsidRDefault="00363554" w:rsidP="003635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</w:p>
    <w:p w14:paraId="76318578" w14:textId="77777777" w:rsidR="00363554" w:rsidRPr="00363554" w:rsidRDefault="00363554" w:rsidP="003635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</w:p>
    <w:p w14:paraId="4C520BFC" w14:textId="77777777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 </w:t>
      </w:r>
    </w:p>
    <w:p w14:paraId="02A2AB73" w14:textId="77777777" w:rsidR="00363554" w:rsidRDefault="00363554" w:rsidP="003635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</w:pPr>
      <w:r w:rsidRPr="0036355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PENALIDADES:</w:t>
      </w:r>
    </w:p>
    <w:p w14:paraId="27284F9E" w14:textId="77777777" w:rsidR="00363554" w:rsidRPr="00363554" w:rsidRDefault="00363554" w:rsidP="003635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</w:p>
    <w:p w14:paraId="359819A5" w14:textId="60B9FD07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1 – As transgressões ao presente Código de Ética, com base nos relatórios emitidos pela Comissão Organizadora do Evento, pelos Jurados Observadores e jurados Efetivos que atuaram no evento serão analisados pela Diretoria Executiva da </w:t>
      </w:r>
      <w:r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ABC Poll Dorset.</w:t>
      </w:r>
    </w:p>
    <w:p w14:paraId="271C91A2" w14:textId="5D13F3E0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2 – Aos criadores expositores, seus representantes, preparadores e apresentadores que descumprirem o presente Código de Ética ficam sujeitos gradativamente as seguintes penalidades, a serem aplicadas pela Diretoria Executiva da AB</w:t>
      </w:r>
      <w:r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C Poll Dorset</w:t>
      </w: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.</w:t>
      </w:r>
    </w:p>
    <w:p w14:paraId="0E0BB14C" w14:textId="77777777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 </w:t>
      </w:r>
    </w:p>
    <w:p w14:paraId="719D61FC" w14:textId="77777777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 </w:t>
      </w:r>
    </w:p>
    <w:p w14:paraId="3DC4F549" w14:textId="77777777" w:rsidR="00363554" w:rsidRPr="00363554" w:rsidRDefault="00363554" w:rsidP="00363554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Primeira Ocorrência: Advertência escrita;</w:t>
      </w:r>
    </w:p>
    <w:p w14:paraId="071406FA" w14:textId="6545B35E" w:rsidR="00363554" w:rsidRDefault="00363554" w:rsidP="00363554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 </w:t>
      </w: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Segunda Ocorrência: suspensão de no máximo 1 (um) ano para o animal, proprietário e preparador ou seus representantes, reconhecida e obedecida em todas as exposições da </w:t>
      </w:r>
      <w:r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raça Poll Dorset</w:t>
      </w: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 homologadas pela </w:t>
      </w:r>
      <w:r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ABC</w:t>
      </w: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.</w:t>
      </w:r>
    </w:p>
    <w:p w14:paraId="7CE270B6" w14:textId="77777777" w:rsidR="00363554" w:rsidRPr="00363554" w:rsidRDefault="00363554" w:rsidP="00363554">
      <w:p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</w:p>
    <w:p w14:paraId="265C5813" w14:textId="76413A4C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III. Terceira Ocorrência: suspensão de no Mínimo 1 (um) ano e máximo de 3 anos para o animal, expositor e preparador ou seus representantes, reconhecida e obedecida em todas as exposições da raça </w:t>
      </w:r>
      <w:r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Poll Dorset</w:t>
      </w: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 xml:space="preserve"> homologadas pela AB</w:t>
      </w:r>
      <w:r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C</w:t>
      </w: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.</w:t>
      </w:r>
    </w:p>
    <w:p w14:paraId="3FAB8DAB" w14:textId="77777777" w:rsidR="00363554" w:rsidRPr="00363554" w:rsidRDefault="00363554" w:rsidP="00363554">
      <w:pPr>
        <w:numPr>
          <w:ilvl w:val="0"/>
          <w:numId w:val="7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Quarta Ocorrência: Exclusão do Quadro social da entidade.</w:t>
      </w:r>
    </w:p>
    <w:p w14:paraId="3366BEE0" w14:textId="1F80126E" w:rsidR="00363554" w:rsidRPr="00363554" w:rsidRDefault="00363554" w:rsidP="00363554">
      <w:pPr>
        <w:numPr>
          <w:ilvl w:val="0"/>
          <w:numId w:val="7"/>
        </w:numPr>
        <w:shd w:val="clear" w:color="auto" w:fill="FFFFFF"/>
        <w:spacing w:after="0" w:line="240" w:lineRule="auto"/>
        <w:ind w:left="1740"/>
        <w:textAlignment w:val="baseline"/>
        <w:rPr>
          <w:rFonts w:ascii="inherit" w:eastAsia="Times New Roman" w:hAnsi="inherit" w:cs="Arial"/>
          <w:color w:val="373737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Na Comprovação de maus tratos a animais no que se refere a restrição alimentar fica </w:t>
      </w:r>
      <w:r w:rsidR="0059368F"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>estipulado a</w:t>
      </w:r>
      <w:r w:rsidRPr="00363554">
        <w:rPr>
          <w:rFonts w:ascii="inherit" w:eastAsia="Times New Roman" w:hAnsi="inherit" w:cs="Arial"/>
          <w:color w:val="373737"/>
          <w:sz w:val="18"/>
          <w:szCs w:val="18"/>
          <w:lang w:eastAsia="pt-BR"/>
        </w:rPr>
        <w:t xml:space="preserve"> exclusão do animal do julgamento através do jurado de admissão.</w:t>
      </w:r>
    </w:p>
    <w:p w14:paraId="07B5647B" w14:textId="77777777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 </w:t>
      </w:r>
    </w:p>
    <w:p w14:paraId="54DC72A3" w14:textId="119517D0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Art. 20 – Cabe aos criadores que se sentirem prejudicados recurso junto a Diretoria Executiva da AB</w:t>
      </w:r>
      <w:r w:rsidR="0059368F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C Poll Dorset</w:t>
      </w:r>
      <w:r w:rsidRPr="00363554">
        <w:rPr>
          <w:rFonts w:ascii="inherit" w:eastAsia="Times New Roman" w:hAnsi="inherit" w:cs="Arial"/>
          <w:color w:val="000000"/>
          <w:sz w:val="18"/>
          <w:szCs w:val="18"/>
          <w:lang w:eastAsia="pt-BR"/>
        </w:rPr>
        <w:t>.</w:t>
      </w:r>
    </w:p>
    <w:p w14:paraId="701FA43A" w14:textId="2826BAA5" w:rsidR="00363554" w:rsidRPr="00363554" w:rsidRDefault="00363554" w:rsidP="00363554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</w:p>
    <w:p w14:paraId="3AE366D4" w14:textId="77777777" w:rsidR="00811603" w:rsidRDefault="00811603"/>
    <w:sectPr w:rsidR="00811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127D0"/>
    <w:multiLevelType w:val="multilevel"/>
    <w:tmpl w:val="FE4C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20B9F"/>
    <w:multiLevelType w:val="multilevel"/>
    <w:tmpl w:val="E99A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361138"/>
    <w:multiLevelType w:val="multilevel"/>
    <w:tmpl w:val="79BA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577268"/>
    <w:multiLevelType w:val="multilevel"/>
    <w:tmpl w:val="A27A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0B1076"/>
    <w:multiLevelType w:val="multilevel"/>
    <w:tmpl w:val="863C3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C3846"/>
    <w:multiLevelType w:val="multilevel"/>
    <w:tmpl w:val="45064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C15324"/>
    <w:multiLevelType w:val="multilevel"/>
    <w:tmpl w:val="8574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331853">
    <w:abstractNumId w:val="2"/>
  </w:num>
  <w:num w:numId="2" w16cid:durableId="561716627">
    <w:abstractNumId w:val="4"/>
  </w:num>
  <w:num w:numId="3" w16cid:durableId="1480734205">
    <w:abstractNumId w:val="1"/>
  </w:num>
  <w:num w:numId="4" w16cid:durableId="2102294039">
    <w:abstractNumId w:val="5"/>
  </w:num>
  <w:num w:numId="5" w16cid:durableId="167330468">
    <w:abstractNumId w:val="0"/>
  </w:num>
  <w:num w:numId="6" w16cid:durableId="41097257">
    <w:abstractNumId w:val="3"/>
  </w:num>
  <w:num w:numId="7" w16cid:durableId="1356737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54"/>
    <w:rsid w:val="00006B01"/>
    <w:rsid w:val="001E7477"/>
    <w:rsid w:val="00363554"/>
    <w:rsid w:val="005730F2"/>
    <w:rsid w:val="0059368F"/>
    <w:rsid w:val="00811603"/>
    <w:rsid w:val="00C34925"/>
    <w:rsid w:val="00D90449"/>
    <w:rsid w:val="00DC54AA"/>
    <w:rsid w:val="00E2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E4C3"/>
  <w15:chartTrackingRefBased/>
  <w15:docId w15:val="{7ECF8B6F-8565-4016-A73B-33D3270D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3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3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3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3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3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3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3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3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3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3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3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35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5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35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35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35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35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3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3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3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3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3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35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35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35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3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35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35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72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666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Galleas</dc:creator>
  <cp:keywords/>
  <dc:description/>
  <cp:lastModifiedBy>Rodrigo Galleas</cp:lastModifiedBy>
  <cp:revision>2</cp:revision>
  <dcterms:created xsi:type="dcterms:W3CDTF">2025-02-10T18:05:00Z</dcterms:created>
  <dcterms:modified xsi:type="dcterms:W3CDTF">2025-02-10T18:19:00Z</dcterms:modified>
</cp:coreProperties>
</file>